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在榆林网通讯员实名信息登记表</w:t>
      </w:r>
    </w:p>
    <w:p>
      <w:pPr>
        <w:jc w:val="righ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填表日期：    年    月    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028"/>
        <w:gridCol w:w="875"/>
        <w:gridCol w:w="1001"/>
        <w:gridCol w:w="1225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姓    名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01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90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微信号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90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职  务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02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001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90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4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通讯员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信息采写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“七不”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准则</w:t>
            </w:r>
          </w:p>
        </w:tc>
        <w:tc>
          <w:tcPr>
            <w:tcW w:w="7102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（一）不采写煽动抗拒、破坏宪法和法律、行政法规实施的文章；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（二）不采写煽动颠覆国家政权，推翻社会主义制度的文章；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（三）不采写捏造或者歪曲事实，散布谣言，扰乱社会秩序的文章；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（四）不采写宣扬封建迷信、淫秽、色情、赌博、暴力、凶杀、恐怖，教唆犯罪的文章；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（五）不采写公然侮辱他人或者捏造事实诽谤他人的文章；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（六）不采写损害国家机关信誉的文章；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（七）不采写其他违反宪法和法律、行政法规的文章。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是否同意遵守以上“七不”准则：    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同意         □不同意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142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个人工作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学习简历</w:t>
            </w:r>
          </w:p>
        </w:tc>
        <w:tc>
          <w:tcPr>
            <w:tcW w:w="7102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142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你对在榆林网有何意见或建议？</w:t>
            </w:r>
          </w:p>
        </w:tc>
        <w:tc>
          <w:tcPr>
            <w:tcW w:w="7102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注：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请将上表填写后，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发送到在榆林网编辑部</w:t>
      </w:r>
      <w:bookmarkStart w:id="0" w:name="_GoBack"/>
      <w:bookmarkEnd w:id="0"/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邮箱：tougao@zaiyulin.com</w:t>
      </w:r>
    </w:p>
    <w:p>
      <w:pPr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同时请发送一张通讯员证件照或近期免冠照（要求：清晰），认证页使用。</w:t>
      </w:r>
    </w:p>
    <w:p>
      <w:pPr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请添加在榆林网总编刘子玄微信：82300533（备注：通讯员），进入在榆林网通讯员微信群。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A39F2A"/>
    <w:multiLevelType w:val="singleLevel"/>
    <w:tmpl w:val="97A39F2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B20FE"/>
    <w:rsid w:val="094C0CA8"/>
    <w:rsid w:val="0E392273"/>
    <w:rsid w:val="0EC947A0"/>
    <w:rsid w:val="1641090A"/>
    <w:rsid w:val="27082941"/>
    <w:rsid w:val="39D03A74"/>
    <w:rsid w:val="4059757F"/>
    <w:rsid w:val="65467964"/>
    <w:rsid w:val="718B20FE"/>
    <w:rsid w:val="7195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2019-10-18T04:46:00Z</dcterms:created>
  <dc:creator>东府文刀</dc:creator>
  <cp:lastModifiedBy>东府文刀</cp:lastModifiedBy>
  <dcterms:modified xsi:type="dcterms:W3CDTF">2020-05-12T02:35:05Z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